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629206F1" w:rsidR="00FA3D96" w:rsidRPr="009C7771" w:rsidRDefault="00F95CAE" w:rsidP="00FA3D96">
      <w:pPr>
        <w:rPr>
          <w:rFonts w:ascii="Arial" w:hAnsi="Arial" w:cs="Arial"/>
          <w:b/>
          <w:bCs/>
          <w:sz w:val="24"/>
          <w:szCs w:val="24"/>
        </w:rPr>
      </w:pPr>
      <w:r w:rsidRPr="00F95CAE">
        <w:rPr>
          <w:rFonts w:ascii="Arial" w:eastAsia="Times New Roman" w:hAnsi="Arial" w:cs="Arial"/>
          <w:b/>
          <w:color w:val="231F20"/>
          <w:sz w:val="24"/>
          <w:szCs w:val="24"/>
          <w:lang w:eastAsia="en-GB"/>
        </w:rPr>
        <w:t>Oakfield Health Centre</w:t>
      </w:r>
      <w:r w:rsidRPr="00F95CAE">
        <w:rPr>
          <w:rFonts w:ascii="Arial" w:hAnsi="Arial" w:cs="Arial"/>
          <w:b/>
          <w:bCs/>
          <w:sz w:val="24"/>
          <w:szCs w:val="24"/>
        </w:rPr>
        <w:t xml:space="preserve"> </w:t>
      </w:r>
      <w:r w:rsidR="00FA3D96" w:rsidRPr="00F95CAE">
        <w:rPr>
          <w:rFonts w:ascii="Arial" w:hAnsi="Arial" w:cs="Arial"/>
          <w:b/>
          <w:bCs/>
          <w:sz w:val="24"/>
          <w:szCs w:val="24"/>
        </w:rPr>
        <w:t>uses your</w:t>
      </w:r>
      <w:r w:rsidR="00FA3D96" w:rsidRPr="009C7771">
        <w:rPr>
          <w:rFonts w:ascii="Arial" w:hAnsi="Arial" w:cs="Arial"/>
          <w:b/>
          <w:bCs/>
          <w:sz w:val="24"/>
          <w:szCs w:val="24"/>
        </w:rPr>
        <w:t xml:space="preserve">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2E8CC30D"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0" w:name="_Hlk122592308"/>
      <w:r w:rsidR="00C6799B" w:rsidRPr="00DF27A4">
        <w:rPr>
          <w:rFonts w:ascii="Arial" w:hAnsi="Arial" w:cs="Arial"/>
          <w:sz w:val="24"/>
          <w:szCs w:val="24"/>
        </w:rPr>
        <w:t xml:space="preserve">Our full list of Privacy Notices can be found </w:t>
      </w:r>
      <w:bookmarkEnd w:id="0"/>
      <w:r w:rsidR="00F95CAE" w:rsidRPr="00F95CAE">
        <w:rPr>
          <w:rFonts w:ascii="Arial" w:hAnsi="Arial" w:cs="Arial"/>
          <w:sz w:val="24"/>
          <w:szCs w:val="24"/>
        </w:rPr>
        <w:t>https://www.oakfieldhealthcentre.co.uk/info.aspx?p=</w:t>
      </w:r>
      <w:bookmarkStart w:id="1" w:name="_GoBack"/>
      <w:bookmarkEnd w:id="1"/>
      <w:r w:rsidR="00F95CAE" w:rsidRPr="00F95CAE">
        <w:rPr>
          <w:rFonts w:ascii="Arial" w:hAnsi="Arial" w:cs="Arial"/>
          <w:sz w:val="24"/>
          <w:szCs w:val="24"/>
        </w:rPr>
        <w:t>3</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D07558" w14:textId="77777777" w:rsidR="00F95CAE" w:rsidRDefault="00F95CAE" w:rsidP="004F5E62">
            <w:pPr>
              <w:spacing w:before="120" w:after="120"/>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Oakfield Health Centre</w:t>
            </w:r>
          </w:p>
          <w:p w14:paraId="2AB8A10A" w14:textId="2ACAAEB1" w:rsidR="00440ECD" w:rsidRPr="00DF27A4" w:rsidRDefault="00F95CAE" w:rsidP="004F5E62">
            <w:pPr>
              <w:spacing w:before="120" w:after="120"/>
              <w:rPr>
                <w:rFonts w:ascii="Arial" w:hAnsi="Arial" w:cs="Arial"/>
                <w:color w:val="000000" w:themeColor="text1"/>
                <w:sz w:val="24"/>
                <w:szCs w:val="24"/>
                <w:lang w:eastAsia="en-GB"/>
              </w:rPr>
            </w:pPr>
            <w:r>
              <w:rPr>
                <w:rFonts w:ascii="Arial" w:eastAsia="Times New Roman" w:hAnsi="Arial" w:cs="Arial"/>
                <w:color w:val="231F20"/>
                <w:sz w:val="24"/>
                <w:szCs w:val="24"/>
                <w:lang w:eastAsia="en-GB"/>
              </w:rPr>
              <w:t>Windsor Rd, Gravesend DA12 5BW</w:t>
            </w:r>
            <w:r w:rsidR="00440ECD" w:rsidRPr="00DF27A4">
              <w:rPr>
                <w:rFonts w:ascii="Arial" w:hAnsi="Arial" w:cs="Arial"/>
                <w:color w:val="000000" w:themeColor="text1"/>
                <w:sz w:val="24"/>
                <w:szCs w:val="24"/>
                <w:lang w:eastAsia="en-GB"/>
              </w:rPr>
              <w:t xml:space="preserve"> </w:t>
            </w:r>
          </w:p>
          <w:p w14:paraId="0806C099" w14:textId="77777777" w:rsidR="00440ECD" w:rsidRPr="00DF27A4"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115186AA" w:rsidR="00502920" w:rsidRPr="00DF27A4" w:rsidRDefault="00502920" w:rsidP="00F95CAE">
            <w:pPr>
              <w:spacing w:before="120" w:after="120"/>
              <w:ind w:left="30"/>
              <w:rPr>
                <w:rFonts w:ascii="Arial" w:hAnsi="Arial" w:cs="Arial"/>
                <w:sz w:val="24"/>
                <w:szCs w:val="24"/>
              </w:rPr>
            </w:pPr>
            <w:r w:rsidRPr="00502920">
              <w:rPr>
                <w:rFonts w:ascii="Arial" w:hAnsi="Arial" w:cs="Arial"/>
                <w:sz w:val="24"/>
                <w:szCs w:val="24"/>
              </w:rPr>
              <w:t xml:space="preserve">A list of Practice processing activities can be found here </w:t>
            </w:r>
            <w:r w:rsidR="00F95CAE" w:rsidRPr="00F95CAE">
              <w:rPr>
                <w:rFonts w:ascii="Arial" w:hAnsi="Arial" w:cs="Arial"/>
                <w:sz w:val="24"/>
                <w:szCs w:val="24"/>
              </w:rPr>
              <w:t>https://www.oakfieldhealthcentre.co.uk/info.aspx?p=3</w:t>
            </w:r>
          </w:p>
        </w:tc>
      </w:tr>
      <w:tr w:rsidR="002B15DA" w:rsidRPr="006E5EB2" w14:paraId="18F1DEC6" w14:textId="77777777" w:rsidTr="004F7429">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lastRenderedPageBreak/>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00837DE9">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F7429">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F7429">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0"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F7429">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w:t>
            </w:r>
            <w:r w:rsidRPr="008F17AA">
              <w:rPr>
                <w:rFonts w:ascii="Arial" w:hAnsi="Arial" w:cs="Arial"/>
                <w:sz w:val="24"/>
                <w:szCs w:val="24"/>
              </w:rPr>
              <w:lastRenderedPageBreak/>
              <w:t xml:space="preserve">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1"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F7429">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2"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2"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2"/>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F7429">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F7429">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3"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4"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5"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F7429">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A663" w16cex:dateUtc="2022-12-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8320" w14:textId="77777777" w:rsidR="00F95CAE" w:rsidRDefault="00F95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2A50" w14:textId="77777777" w:rsidR="00F95CAE" w:rsidRDefault="00F95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051B" w14:textId="77777777" w:rsidR="00F95CAE" w:rsidRDefault="00F9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C154E" w14:textId="77777777" w:rsidR="00F95CAE" w:rsidRDefault="00F95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265FD050" w:rsidR="0027259D" w:rsidRDefault="00F41161" w:rsidP="0027259D">
    <w:pPr>
      <w:pStyle w:val="Header"/>
      <w:jc w:val="right"/>
    </w:pPr>
    <w:r>
      <w:t xml:space="preserve">Draft </w:t>
    </w:r>
    <w:r w:rsidR="0027259D">
      <w:t>GP Direct Care Privacy Notice Template</w:t>
    </w:r>
  </w:p>
  <w:p w14:paraId="799D654C" w14:textId="6FEDAD78" w:rsidR="0027259D" w:rsidRDefault="00A8005C" w:rsidP="0027259D">
    <w:pPr>
      <w:pStyle w:val="Header"/>
      <w:jc w:val="right"/>
    </w:pPr>
    <w:r>
      <w:t xml:space="preserve"> Version 0.</w:t>
    </w:r>
    <w:r w:rsidR="005B0FC6">
      <w:t xml:space="preserve">2 </w:t>
    </w:r>
    <w:r w:rsidR="0027259D">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AD3A" w14:textId="77777777" w:rsidR="00F95CAE" w:rsidRDefault="00F95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071E"/>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700D08"/>
    <w:rsid w:val="00734667"/>
    <w:rsid w:val="00734E78"/>
    <w:rsid w:val="00790CCC"/>
    <w:rsid w:val="007E70B3"/>
    <w:rsid w:val="007F149D"/>
    <w:rsid w:val="00837DE9"/>
    <w:rsid w:val="00887D53"/>
    <w:rsid w:val="008929A3"/>
    <w:rsid w:val="008C2E7A"/>
    <w:rsid w:val="008F17AA"/>
    <w:rsid w:val="009210B3"/>
    <w:rsid w:val="009471BA"/>
    <w:rsid w:val="00954ACB"/>
    <w:rsid w:val="00960BC4"/>
    <w:rsid w:val="009730DF"/>
    <w:rsid w:val="009B7E18"/>
    <w:rsid w:val="009C7771"/>
    <w:rsid w:val="00A059D2"/>
    <w:rsid w:val="00A27356"/>
    <w:rsid w:val="00A66F94"/>
    <w:rsid w:val="00A8005C"/>
    <w:rsid w:val="00AA0A65"/>
    <w:rsid w:val="00AA0E2E"/>
    <w:rsid w:val="00B25ABA"/>
    <w:rsid w:val="00B750C7"/>
    <w:rsid w:val="00BE6102"/>
    <w:rsid w:val="00C6044E"/>
    <w:rsid w:val="00C672A1"/>
    <w:rsid w:val="00C6799B"/>
    <w:rsid w:val="00CA6630"/>
    <w:rsid w:val="00CC1E6B"/>
    <w:rsid w:val="00CC1FE8"/>
    <w:rsid w:val="00D12C37"/>
    <w:rsid w:val="00D46219"/>
    <w:rsid w:val="00D5099F"/>
    <w:rsid w:val="00D622F9"/>
    <w:rsid w:val="00DF27A4"/>
    <w:rsid w:val="00E35381"/>
    <w:rsid w:val="00F41161"/>
    <w:rsid w:val="00F65909"/>
    <w:rsid w:val="00F95CAE"/>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F9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AE"/>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services/national-data-opt-ou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opic/population-screening-programme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digital.nhs.uk/services/national-data-opt-out/operational-policy-guidance-document/policy-considerations-for-specific-organisations-or-purposes" TargetMode="External"/><Relationship Id="rId23" Type="http://schemas.openxmlformats.org/officeDocument/2006/relationships/theme" Target="theme/theme1.xml"/><Relationship Id="rId10" Type="http://schemas.openxmlformats.org/officeDocument/2006/relationships/hyperlink" Target="https://digital.nhs.uk/services/summary-care-records-sc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approvals-amendments/what-approvals-do-i-need/confidentiality-advisory-grou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www.w3.org/XML/1998/namespace"/>
    <ds:schemaRef ds:uri="http://schemas.microsoft.com/office/2006/documentManagement/types"/>
    <ds:schemaRef ds:uri="http://schemas.microsoft.com/office/infopath/2007/PartnerControls"/>
    <ds:schemaRef ds:uri="c2efe0ad-e471-4465-94ab-c832b74aba9b"/>
    <ds:schemaRef ds:uri="http://purl.org/dc/terms/"/>
    <ds:schemaRef ds:uri="http://purl.org/dc/elements/1.1/"/>
    <ds:schemaRef ds:uri="http://schemas.microsoft.com/office/2006/metadata/properties"/>
    <ds:schemaRef ds:uri="http://schemas.openxmlformats.org/package/2006/metadata/core-properties"/>
    <ds:schemaRef ds:uri="13e47fb3-5400-4697-b3cb-741c73a8ebbd"/>
    <ds:schemaRef ds:uri="http://purl.org/dc/dcmitype/"/>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Denise Payne</cp:lastModifiedBy>
  <cp:revision>2</cp:revision>
  <cp:lastPrinted>2023-01-19T07:40:00Z</cp:lastPrinted>
  <dcterms:created xsi:type="dcterms:W3CDTF">2023-12-07T12:20:00Z</dcterms:created>
  <dcterms:modified xsi:type="dcterms:W3CDTF">2023-12-07T12:20:00Z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